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0C3D" w14:textId="55E306B7" w:rsidR="00AF4B72" w:rsidRPr="00634FD8" w:rsidRDefault="00AF4B72" w:rsidP="00987DB3">
      <w:pPr>
        <w:spacing w:before="100" w:beforeAutospacing="1" w:after="100" w:afterAutospacing="1" w:line="276" w:lineRule="auto"/>
        <w:jc w:val="center"/>
        <w:rPr>
          <w:rStyle w:val="Enfasigrassetto"/>
          <w:rFonts w:ascii="Times New Roman" w:hAnsi="Times New Roman" w:cs="Times New Roman"/>
        </w:rPr>
      </w:pPr>
    </w:p>
    <w:p w14:paraId="573EDB08" w14:textId="0E6AEE2C" w:rsidR="00AF4B72" w:rsidRPr="00634FD8" w:rsidRDefault="00AF4B72" w:rsidP="00987DB3">
      <w:pPr>
        <w:spacing w:before="100" w:beforeAutospacing="1" w:after="100" w:afterAutospacing="1" w:line="276" w:lineRule="auto"/>
        <w:jc w:val="center"/>
        <w:rPr>
          <w:rStyle w:val="Enfasigrassetto"/>
          <w:rFonts w:ascii="Times New Roman" w:hAnsi="Times New Roman" w:cs="Times New Roman"/>
        </w:rPr>
      </w:pPr>
      <w:r w:rsidRPr="00634FD8">
        <w:rPr>
          <w:rStyle w:val="Enfasigrassetto"/>
          <w:rFonts w:ascii="Times New Roman" w:hAnsi="Times New Roman" w:cs="Times New Roman"/>
        </w:rPr>
        <w:t xml:space="preserve">DICHIARAZIONE </w:t>
      </w:r>
      <w:r w:rsidR="00EF37F8" w:rsidRPr="00634FD8">
        <w:rPr>
          <w:rStyle w:val="Enfasigrassetto"/>
          <w:rFonts w:ascii="Times New Roman" w:hAnsi="Times New Roman" w:cs="Times New Roman"/>
        </w:rPr>
        <w:t>TITOLARE EFFETTIVO</w:t>
      </w:r>
    </w:p>
    <w:p w14:paraId="0F35A94E" w14:textId="77777777" w:rsidR="009B52F2" w:rsidRPr="009B52F2" w:rsidRDefault="00392AC2" w:rsidP="001678C7">
      <w:pPr>
        <w:spacing w:line="276" w:lineRule="auto"/>
        <w:jc w:val="both"/>
        <w:rPr>
          <w:rFonts w:ascii="Times New Roman" w:hAnsi="Times New Roman" w:cs="Times New Roman"/>
          <w:b/>
          <w:color w:val="000000" w:themeColor="text1"/>
        </w:rPr>
      </w:pPr>
      <w:r w:rsidRPr="00392AC2">
        <w:rPr>
          <w:rFonts w:ascii="Times New Roman" w:hAnsi="Times New Roman" w:cs="Times New Roman"/>
          <w:b/>
          <w:color w:val="000000" w:themeColor="text1"/>
        </w:rPr>
        <w:t xml:space="preserve">PROCEDURA APERTA </w:t>
      </w:r>
      <w:r w:rsidRPr="009B52F2">
        <w:rPr>
          <w:rFonts w:ascii="Times New Roman" w:hAnsi="Times New Roman" w:cs="Times New Roman"/>
          <w:b/>
          <w:i/>
          <w:iCs/>
          <w:color w:val="000000" w:themeColor="text1"/>
        </w:rPr>
        <w:t>EX</w:t>
      </w:r>
      <w:r w:rsidRPr="00392AC2">
        <w:rPr>
          <w:rFonts w:ascii="Times New Roman" w:hAnsi="Times New Roman" w:cs="Times New Roman"/>
          <w:b/>
          <w:color w:val="000000" w:themeColor="text1"/>
        </w:rPr>
        <w:t xml:space="preserve"> ARTT. 71, 127 E 128 DEL D.LGS. N. 36/2023, DA AGGIUDICARSI CON IL CRITERIO DELL’OFFERTA ECONOMICAMENTE PIÙ VANTAGGIOSA, PER LO SVOLGIMENTO DI SERVIZI DI ASSISTENZA DOMICILIARE, IN ATTUAZIONE DEL DECRETO MINISTERIALE DEL 14 FEBBRAIO 2023, FINANZIATO DAL “FONDO PER L’INCLUSIONE DELLE PERSONE SORDE E CON IPOACUSIA”</w:t>
      </w:r>
      <w:r w:rsidR="009B52F2">
        <w:rPr>
          <w:rFonts w:ascii="Times New Roman" w:hAnsi="Times New Roman" w:cs="Times New Roman"/>
          <w:b/>
          <w:color w:val="000000" w:themeColor="text1"/>
        </w:rPr>
        <w:t xml:space="preserve"> </w:t>
      </w:r>
    </w:p>
    <w:p w14:paraId="562CA716" w14:textId="006746C2" w:rsidR="009B52F2" w:rsidRPr="009B52F2" w:rsidRDefault="009B52F2" w:rsidP="001678C7">
      <w:pPr>
        <w:spacing w:line="276" w:lineRule="auto"/>
        <w:jc w:val="both"/>
        <w:rPr>
          <w:rFonts w:ascii="Times New Roman" w:hAnsi="Times New Roman" w:cs="Times New Roman"/>
          <w:b/>
          <w:color w:val="000000" w:themeColor="text1"/>
        </w:rPr>
      </w:pPr>
      <w:r w:rsidRPr="009B52F2">
        <w:rPr>
          <w:rFonts w:ascii="Times New Roman" w:hAnsi="Times New Roman" w:cs="Times New Roman"/>
          <w:b/>
          <w:color w:val="000000" w:themeColor="text1"/>
        </w:rPr>
        <w:t xml:space="preserve">CIG: </w:t>
      </w:r>
      <w:r w:rsidR="00530178" w:rsidRPr="00530178">
        <w:rPr>
          <w:rFonts w:ascii="Times New Roman" w:hAnsi="Times New Roman" w:cs="Times New Roman"/>
          <w:b/>
          <w:color w:val="000000" w:themeColor="text1"/>
        </w:rPr>
        <w:t>B4195BF7DC</w:t>
      </w:r>
    </w:p>
    <w:p w14:paraId="585F8D11" w14:textId="03FD2B95" w:rsidR="00BC480E" w:rsidRPr="00634FD8" w:rsidRDefault="009B52F2" w:rsidP="001678C7">
      <w:pPr>
        <w:spacing w:line="276" w:lineRule="auto"/>
        <w:jc w:val="both"/>
        <w:rPr>
          <w:rStyle w:val="Grassettocorsivo"/>
          <w:rFonts w:ascii="Times New Roman" w:hAnsi="Times New Roman" w:cs="Times New Roman"/>
          <w:i w:val="0"/>
          <w:color w:val="000000" w:themeColor="text1"/>
          <w:sz w:val="24"/>
        </w:rPr>
      </w:pPr>
      <w:r w:rsidRPr="009B52F2">
        <w:rPr>
          <w:rFonts w:ascii="Times New Roman" w:hAnsi="Times New Roman" w:cs="Times New Roman"/>
          <w:b/>
          <w:color w:val="000000" w:themeColor="text1"/>
        </w:rPr>
        <w:t>CUP - C59I24000060001</w:t>
      </w:r>
    </w:p>
    <w:p w14:paraId="30ED8194" w14:textId="77777777" w:rsidR="00EF37F8" w:rsidRPr="00634FD8" w:rsidRDefault="00EF37F8" w:rsidP="00987DB3">
      <w:pPr>
        <w:pStyle w:val="Corpodeltesto"/>
        <w:spacing w:before="100" w:beforeAutospacing="1" w:after="100" w:afterAutospacing="1" w:line="276" w:lineRule="auto"/>
        <w:contextualSpacing/>
        <w:jc w:val="center"/>
        <w:rPr>
          <w:color w:val="000000" w:themeColor="text1"/>
          <w:sz w:val="24"/>
        </w:rPr>
      </w:pPr>
    </w:p>
    <w:p w14:paraId="0AC4B50F" w14:textId="63D657A7" w:rsidR="00EF37F8" w:rsidRPr="00634FD8" w:rsidRDefault="009A752E" w:rsidP="00987DB3">
      <w:pPr>
        <w:pStyle w:val="Corpodeltesto"/>
        <w:spacing w:before="100" w:beforeAutospacing="1" w:after="100" w:afterAutospacing="1" w:line="276" w:lineRule="auto"/>
        <w:contextualSpacing/>
        <w:jc w:val="both"/>
        <w:rPr>
          <w:b w:val="0"/>
          <w:bCs/>
          <w:color w:val="000000" w:themeColor="text1"/>
          <w:sz w:val="24"/>
        </w:rPr>
      </w:pPr>
      <w:r w:rsidRPr="00634FD8">
        <w:rPr>
          <w:b w:val="0"/>
          <w:bCs/>
          <w:color w:val="000000" w:themeColor="text1"/>
          <w:sz w:val="24"/>
        </w:rPr>
        <w:t xml:space="preserve">Il sottoscritto ____________, nato a _________ il ____________C.F.__________________, </w:t>
      </w:r>
    </w:p>
    <w:p w14:paraId="136D0D34" w14:textId="77777777" w:rsidR="009802F8" w:rsidRPr="00634FD8" w:rsidRDefault="009802F8" w:rsidP="00987DB3">
      <w:pPr>
        <w:pStyle w:val="Corpodeltesto"/>
        <w:spacing w:before="100" w:beforeAutospacing="1" w:after="100" w:afterAutospacing="1" w:line="276" w:lineRule="auto"/>
        <w:contextualSpacing/>
        <w:jc w:val="both"/>
        <w:rPr>
          <w:b w:val="0"/>
          <w:bCs/>
          <w:color w:val="000000" w:themeColor="text1"/>
          <w:sz w:val="24"/>
        </w:rPr>
      </w:pPr>
    </w:p>
    <w:p w14:paraId="3D820F20" w14:textId="59A02EC0" w:rsidR="00EF37F8" w:rsidRPr="00634FD8" w:rsidRDefault="00EF37F8" w:rsidP="00987DB3">
      <w:pPr>
        <w:pStyle w:val="Corpodeltesto"/>
        <w:spacing w:before="100" w:beforeAutospacing="1" w:after="100" w:afterAutospacing="1" w:line="276" w:lineRule="auto"/>
        <w:contextualSpacing/>
        <w:jc w:val="center"/>
        <w:rPr>
          <w:rFonts w:eastAsia="Calibri"/>
          <w:bCs/>
          <w:sz w:val="24"/>
          <w:lang w:eastAsia="en-US"/>
        </w:rPr>
      </w:pPr>
      <w:r w:rsidRPr="00634FD8">
        <w:rPr>
          <w:rFonts w:eastAsia="Calibri"/>
          <w:bCs/>
          <w:sz w:val="24"/>
          <w:lang w:eastAsia="en-US"/>
        </w:rPr>
        <w:t>DICHIARA</w:t>
      </w:r>
      <w:r w:rsidRPr="00634FD8">
        <w:rPr>
          <w:rStyle w:val="Rimandonotaapidipagina"/>
          <w:rFonts w:eastAsia="Calibri"/>
          <w:bCs/>
          <w:sz w:val="24"/>
          <w:lang w:eastAsia="en-US"/>
        </w:rPr>
        <w:footnoteReference w:id="1"/>
      </w:r>
    </w:p>
    <w:p w14:paraId="418B117F" w14:textId="6F74104D" w:rsidR="00EF37F8" w:rsidRPr="00634FD8" w:rsidRDefault="00EF37F8" w:rsidP="00987DB3">
      <w:pPr>
        <w:pStyle w:val="Paragrafoelenco"/>
        <w:numPr>
          <w:ilvl w:val="0"/>
          <w:numId w:val="15"/>
        </w:numPr>
        <w:spacing w:before="100" w:beforeAutospacing="1" w:after="100" w:afterAutospacing="1" w:line="276" w:lineRule="auto"/>
        <w:jc w:val="both"/>
        <w:rPr>
          <w:rFonts w:ascii="Times New Roman" w:eastAsia="Calibri" w:hAnsi="Times New Roman" w:cs="Times New Roman"/>
        </w:rPr>
      </w:pPr>
      <w:r w:rsidRPr="00634FD8">
        <w:rPr>
          <w:rFonts w:ascii="Times New Roman" w:eastAsia="Calibri" w:hAnsi="Times New Roman" w:cs="Times New Roman"/>
        </w:rPr>
        <w:t xml:space="preserve">di essere </w:t>
      </w:r>
      <w:r w:rsidRPr="00634FD8">
        <w:rPr>
          <w:rFonts w:ascii="Times New Roman" w:eastAsia="Calibri" w:hAnsi="Times New Roman" w:cs="Times New Roman"/>
          <w:b/>
        </w:rPr>
        <w:t xml:space="preserve">titolare effettivo </w:t>
      </w:r>
      <w:r w:rsidRPr="00634FD8">
        <w:rPr>
          <w:rFonts w:ascii="Times New Roman" w:eastAsia="Calibri" w:hAnsi="Times New Roman" w:cs="Times New Roman"/>
        </w:rPr>
        <w:t>dell’impresa di seguito indicata:</w:t>
      </w:r>
    </w:p>
    <w:p w14:paraId="014F257B" w14:textId="303DEC70" w:rsidR="00EF37F8" w:rsidRPr="00634FD8" w:rsidRDefault="00EF37F8" w:rsidP="00987DB3">
      <w:pPr>
        <w:spacing w:before="100" w:beforeAutospacing="1" w:after="100" w:afterAutospacing="1" w:line="276" w:lineRule="auto"/>
        <w:contextualSpacing/>
        <w:jc w:val="both"/>
        <w:rPr>
          <w:rFonts w:ascii="Times New Roman" w:eastAsia="Calibri" w:hAnsi="Times New Roman" w:cs="Times New Roman"/>
        </w:rPr>
      </w:pPr>
      <w:r w:rsidRPr="00634FD8">
        <w:rPr>
          <w:rFonts w:ascii="Times New Roman" w:eastAsia="Calibri" w:hAnsi="Times New Roman" w:cs="Times New Roman"/>
        </w:rPr>
        <w:t>Ragione sociale ______________________Sede legale: _______________________________________ CAP __________ Comune ________ Provincia________ CF ___________ P.IVA ____________________________________________,</w:t>
      </w:r>
    </w:p>
    <w:p w14:paraId="23ACEB89" w14:textId="77777777" w:rsidR="00EF37F8" w:rsidRPr="00634FD8" w:rsidRDefault="00EF37F8" w:rsidP="00987DB3">
      <w:pPr>
        <w:spacing w:before="100" w:beforeAutospacing="1" w:after="100" w:afterAutospacing="1" w:line="276" w:lineRule="auto"/>
        <w:contextualSpacing/>
        <w:jc w:val="both"/>
        <w:rPr>
          <w:rFonts w:ascii="Times New Roman" w:eastAsia="Calibri" w:hAnsi="Times New Roman" w:cs="Times New Roman"/>
        </w:rPr>
      </w:pPr>
      <w:r w:rsidRPr="00634FD8">
        <w:rPr>
          <w:rFonts w:ascii="Times New Roman" w:eastAsia="Calibri" w:hAnsi="Times New Roman" w:cs="Times New Roman"/>
        </w:rPr>
        <w:t>in quanto (</w:t>
      </w:r>
      <w:r w:rsidRPr="00634FD8">
        <w:rPr>
          <w:rFonts w:ascii="Times New Roman" w:eastAsia="Calibri" w:hAnsi="Times New Roman" w:cs="Times New Roman"/>
          <w:i/>
        </w:rPr>
        <w:t>barrare l’opzione di interesse</w:t>
      </w:r>
      <w:r w:rsidRPr="00634FD8">
        <w:rPr>
          <w:rFonts w:ascii="Times New Roman" w:eastAsia="Calibri" w:hAnsi="Times New Roman" w:cs="Times New Roman"/>
        </w:rPr>
        <w:t>)</w:t>
      </w:r>
    </w:p>
    <w:p w14:paraId="354A7403" w14:textId="77777777" w:rsidR="009802F8" w:rsidRPr="00634FD8" w:rsidRDefault="00EF37F8" w:rsidP="00987DB3">
      <w:pPr>
        <w:pStyle w:val="Paragrafoelenco"/>
        <w:numPr>
          <w:ilvl w:val="0"/>
          <w:numId w:val="15"/>
        </w:numPr>
        <w:spacing w:before="100" w:beforeAutospacing="1" w:after="100" w:afterAutospacing="1" w:line="276" w:lineRule="auto"/>
        <w:jc w:val="both"/>
        <w:rPr>
          <w:rFonts w:ascii="Times New Roman" w:eastAsia="Calibri" w:hAnsi="Times New Roman" w:cs="Times New Roman"/>
        </w:rPr>
      </w:pPr>
      <w:r w:rsidRPr="00634FD8">
        <w:rPr>
          <w:rFonts w:ascii="Times New Roman" w:eastAsia="Calibri" w:hAnsi="Times New Roman" w:cs="Times New Roman"/>
        </w:rPr>
        <w:t>in possesso di una partecipazione superiore al 25% del capitale sociale (</w:t>
      </w:r>
      <w:r w:rsidRPr="00634FD8">
        <w:rPr>
          <w:rFonts w:ascii="Times New Roman" w:eastAsia="Calibri" w:hAnsi="Times New Roman" w:cs="Times New Roman"/>
          <w:i/>
          <w:iCs/>
        </w:rPr>
        <w:t>indicare la quota di partecipazione</w:t>
      </w:r>
      <w:r w:rsidRPr="00634FD8">
        <w:rPr>
          <w:rFonts w:ascii="Times New Roman" w:eastAsia="Calibri" w:hAnsi="Times New Roman" w:cs="Times New Roman"/>
        </w:rPr>
        <w:t>) _____________________________________________________________</w:t>
      </w:r>
    </w:p>
    <w:p w14:paraId="105D45B5" w14:textId="77777777" w:rsidR="009802F8" w:rsidRPr="00634FD8" w:rsidRDefault="00EF37F8" w:rsidP="00987DB3">
      <w:pPr>
        <w:pStyle w:val="Paragrafoelenco"/>
        <w:numPr>
          <w:ilvl w:val="0"/>
          <w:numId w:val="15"/>
        </w:numPr>
        <w:spacing w:before="100" w:beforeAutospacing="1" w:after="100" w:afterAutospacing="1" w:line="276" w:lineRule="auto"/>
        <w:jc w:val="both"/>
        <w:rPr>
          <w:rFonts w:ascii="Times New Roman" w:eastAsia="Calibri" w:hAnsi="Times New Roman" w:cs="Times New Roman"/>
        </w:rPr>
      </w:pPr>
      <w:r w:rsidRPr="00634FD8">
        <w:rPr>
          <w:rFonts w:ascii="Times New Roman" w:eastAsia="Calibri" w:hAnsi="Times New Roman" w:cs="Times New Roman"/>
        </w:rPr>
        <w:t>in possesso della maggioranza dei voti, ovvero in conseguenza di altri vincoli contrattuali</w:t>
      </w:r>
      <w:r w:rsidR="009802F8" w:rsidRPr="00634FD8">
        <w:rPr>
          <w:rFonts w:ascii="Times New Roman" w:eastAsia="Calibri" w:hAnsi="Times New Roman" w:cs="Times New Roman"/>
        </w:rPr>
        <w:t xml:space="preserve"> </w:t>
      </w:r>
      <w:r w:rsidRPr="00634FD8">
        <w:rPr>
          <w:rFonts w:ascii="Times New Roman" w:eastAsia="Calibri" w:hAnsi="Times New Roman" w:cs="Times New Roman"/>
        </w:rPr>
        <w:t>(</w:t>
      </w:r>
      <w:r w:rsidRPr="00634FD8">
        <w:rPr>
          <w:rFonts w:ascii="Times New Roman" w:eastAsia="Calibri" w:hAnsi="Times New Roman" w:cs="Times New Roman"/>
          <w:i/>
          <w:iCs/>
        </w:rPr>
        <w:t>specificare la circostanza</w:t>
      </w:r>
      <w:r w:rsidRPr="00634FD8">
        <w:rPr>
          <w:rFonts w:ascii="Times New Roman" w:eastAsia="Calibri" w:hAnsi="Times New Roman" w:cs="Times New Roman"/>
        </w:rPr>
        <w:t>)</w:t>
      </w:r>
      <w:r w:rsidR="009802F8" w:rsidRPr="00634FD8">
        <w:rPr>
          <w:rFonts w:ascii="Times New Roman" w:eastAsia="Calibri" w:hAnsi="Times New Roman" w:cs="Times New Roman"/>
        </w:rPr>
        <w:t xml:space="preserve"> </w:t>
      </w:r>
      <w:r w:rsidRPr="00634FD8">
        <w:rPr>
          <w:rFonts w:ascii="Times New Roman" w:eastAsia="Calibri" w:hAnsi="Times New Roman" w:cs="Times New Roman"/>
        </w:rPr>
        <w:t>_____________________________________________________________</w:t>
      </w:r>
    </w:p>
    <w:p w14:paraId="50039D66" w14:textId="05545C15" w:rsidR="00EF37F8" w:rsidRPr="00634FD8" w:rsidRDefault="00EF37F8" w:rsidP="00987DB3">
      <w:pPr>
        <w:pStyle w:val="Paragrafoelenco"/>
        <w:numPr>
          <w:ilvl w:val="0"/>
          <w:numId w:val="15"/>
        </w:numPr>
        <w:spacing w:before="100" w:beforeAutospacing="1" w:after="100" w:afterAutospacing="1" w:line="276" w:lineRule="auto"/>
        <w:jc w:val="both"/>
        <w:rPr>
          <w:rFonts w:ascii="Times New Roman" w:eastAsia="Calibri" w:hAnsi="Times New Roman" w:cs="Times New Roman"/>
        </w:rPr>
      </w:pPr>
      <w:r w:rsidRPr="00634FD8">
        <w:rPr>
          <w:rFonts w:ascii="Times New Roman" w:eastAsia="Calibri" w:hAnsi="Times New Roman" w:cs="Times New Roman"/>
        </w:rPr>
        <w:t>esercita poteri di amministrazione o direzione della società (</w:t>
      </w:r>
      <w:r w:rsidRPr="00634FD8">
        <w:rPr>
          <w:rFonts w:ascii="Times New Roman" w:eastAsia="Calibri" w:hAnsi="Times New Roman" w:cs="Times New Roman"/>
          <w:i/>
          <w:iCs/>
        </w:rPr>
        <w:t>specificare la circostanza</w:t>
      </w:r>
      <w:r w:rsidRPr="00634FD8">
        <w:rPr>
          <w:rFonts w:ascii="Times New Roman" w:eastAsia="Calibri" w:hAnsi="Times New Roman" w:cs="Times New Roman"/>
        </w:rPr>
        <w:t>) _____________________________________________________________</w:t>
      </w:r>
    </w:p>
    <w:p w14:paraId="6607EFC2" w14:textId="0B2CC80F" w:rsidR="00EF37F8" w:rsidRPr="00634FD8" w:rsidRDefault="00EF37F8" w:rsidP="00987DB3">
      <w:pPr>
        <w:pStyle w:val="Paragrafoelenco"/>
        <w:spacing w:before="100" w:beforeAutospacing="1" w:after="100" w:afterAutospacing="1" w:line="276" w:lineRule="auto"/>
        <w:jc w:val="center"/>
        <w:rPr>
          <w:rFonts w:ascii="Times New Roman" w:eastAsia="Calibri" w:hAnsi="Times New Roman" w:cs="Times New Roman"/>
          <w:b/>
        </w:rPr>
      </w:pPr>
      <w:r w:rsidRPr="00634FD8">
        <w:rPr>
          <w:rFonts w:ascii="Times New Roman" w:eastAsia="Calibri" w:hAnsi="Times New Roman" w:cs="Times New Roman"/>
        </w:rPr>
        <w:t>***</w:t>
      </w:r>
    </w:p>
    <w:p w14:paraId="5985CEAD" w14:textId="77777777" w:rsidR="00EF37F8" w:rsidRPr="00634FD8" w:rsidRDefault="00EF37F8" w:rsidP="00987DB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contextualSpacing/>
        <w:jc w:val="both"/>
        <w:rPr>
          <w:rFonts w:ascii="Times New Roman" w:hAnsi="Times New Roman" w:cs="Times New Roman"/>
        </w:rPr>
      </w:pPr>
      <w:r w:rsidRPr="00634FD8">
        <w:rPr>
          <w:rFonts w:ascii="Times New Roman" w:hAnsi="Times New Roman" w:cs="Times New Roman"/>
        </w:rPr>
        <w:t>Ai fini dell’individuazione del titolare effettivo si riporta quanto previsto dalle Linee Guida del MEF con riferimento al D.lgs. n. 231/2007 (art. 2 Allegato tecnico) e al d.lgs. n.125 del 2019.</w:t>
      </w:r>
    </w:p>
    <w:p w14:paraId="7D569D95" w14:textId="77777777" w:rsidR="00EF37F8" w:rsidRPr="00634FD8" w:rsidRDefault="00EF37F8" w:rsidP="00987DB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contextualSpacing/>
        <w:jc w:val="both"/>
        <w:rPr>
          <w:rFonts w:ascii="Times New Roman" w:hAnsi="Times New Roman" w:cs="Times New Roman"/>
        </w:rPr>
      </w:pPr>
      <w:r w:rsidRPr="00634FD8">
        <w:rPr>
          <w:rFonts w:ascii="Times New Roman" w:hAnsi="Times New Roman" w:cs="Times New Roman"/>
        </w:rPr>
        <w:t>“Comunemente è possibile identificare l’applicazione di 3 criteri alternativi per l'individuazione del titolare effettivo:</w:t>
      </w:r>
    </w:p>
    <w:p w14:paraId="7EE85C0E" w14:textId="77777777" w:rsidR="00EF37F8" w:rsidRPr="00634FD8" w:rsidRDefault="00EF37F8" w:rsidP="00987DB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contextualSpacing/>
        <w:jc w:val="both"/>
        <w:rPr>
          <w:rFonts w:ascii="Times New Roman" w:hAnsi="Times New Roman" w:cs="Times New Roman"/>
        </w:rPr>
      </w:pPr>
      <w:r w:rsidRPr="00634FD8">
        <w:rPr>
          <w:rFonts w:ascii="Times New Roman" w:hAnsi="Times New Roman" w:cs="Times New Roman"/>
          <w:b/>
        </w:rPr>
        <w:lastRenderedPageBreak/>
        <w:t>1. criterio dell’assetto proprietario</w:t>
      </w:r>
      <w:r w:rsidRPr="00634FD8">
        <w:rPr>
          <w:rFonts w:ascii="Times New Roman" w:hAnsi="Times New Roman" w:cs="Times New Roman"/>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332079E6" w14:textId="77777777" w:rsidR="00EF37F8" w:rsidRPr="00634FD8" w:rsidRDefault="00EF37F8" w:rsidP="00987DB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contextualSpacing/>
        <w:jc w:val="both"/>
        <w:rPr>
          <w:rFonts w:ascii="Times New Roman" w:hAnsi="Times New Roman" w:cs="Times New Roman"/>
        </w:rPr>
      </w:pPr>
      <w:r w:rsidRPr="00634FD8">
        <w:rPr>
          <w:rFonts w:ascii="Times New Roman" w:hAnsi="Times New Roman" w:cs="Times New Roman"/>
          <w:b/>
        </w:rPr>
        <w:t>2. criterio del controllo</w:t>
      </w:r>
      <w:r w:rsidRPr="00634FD8">
        <w:rPr>
          <w:rFonts w:ascii="Times New Roman" w:hAnsi="Times New Roman" w:cs="Times New Roman"/>
        </w:rPr>
        <w:t xml:space="preserve">: sulla base di questo criterio si provvede a verificare chi è la persona, o il gruppo di persone, che tramite il possesso della maggioranza dei voti o vincoli contrattuali, esercita maggiore influenza all’interno del panorama degli </w:t>
      </w:r>
      <w:r w:rsidRPr="00634FD8">
        <w:rPr>
          <w:rFonts w:ascii="Times New Roman" w:hAnsi="Times New Roman" w:cs="Times New Roman"/>
          <w:i/>
          <w:iCs/>
        </w:rPr>
        <w:t>shareholders</w:t>
      </w:r>
      <w:r w:rsidRPr="00634FD8">
        <w:rPr>
          <w:rFonts w:ascii="Times New Roman" w:hAnsi="Times New Roman" w:cs="Times New Roman"/>
        </w:rPr>
        <w:t>. Questo criterio è fondamentale nel caso in cui non si riuscisse a risalire al titolare effettivo con l’analisi dell’assetto proprietario (cfr. punto 1);</w:t>
      </w:r>
    </w:p>
    <w:p w14:paraId="7FF14D49" w14:textId="77777777" w:rsidR="00EF37F8" w:rsidRPr="00634FD8" w:rsidRDefault="00EF37F8" w:rsidP="00987DB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100" w:afterAutospacing="1" w:line="276" w:lineRule="auto"/>
        <w:contextualSpacing/>
        <w:jc w:val="both"/>
        <w:rPr>
          <w:rFonts w:ascii="Times New Roman" w:hAnsi="Times New Roman" w:cs="Times New Roman"/>
        </w:rPr>
      </w:pPr>
      <w:r w:rsidRPr="00634FD8">
        <w:rPr>
          <w:rFonts w:ascii="Times New Roman" w:hAnsi="Times New Roman" w:cs="Times New Roman"/>
          <w:b/>
        </w:rPr>
        <w:t>3.</w:t>
      </w:r>
      <w:r w:rsidRPr="00634FD8">
        <w:rPr>
          <w:rFonts w:ascii="Times New Roman" w:hAnsi="Times New Roman" w:cs="Times New Roman"/>
        </w:rPr>
        <w:t xml:space="preserve"> </w:t>
      </w:r>
      <w:r w:rsidRPr="00634FD8">
        <w:rPr>
          <w:rFonts w:ascii="Times New Roman" w:hAnsi="Times New Roman" w:cs="Times New Roman"/>
          <w:b/>
        </w:rPr>
        <w:t>criterio residuale</w:t>
      </w:r>
      <w:r w:rsidRPr="00634FD8">
        <w:rPr>
          <w:rFonts w:ascii="Times New Roman" w:hAnsi="Times New Roman" w:cs="Times New Roman"/>
        </w:rPr>
        <w:t>: questo criterio stabilisce che, se non sono stati individuati i titolari effettivi con i precedenti due criteri, quest’ultimo vada individuato in colui che esercita poteri di amministrazione o direzione della società</w:t>
      </w:r>
    </w:p>
    <w:p w14:paraId="672ED677" w14:textId="77777777" w:rsidR="00EF37F8" w:rsidRPr="00634FD8" w:rsidRDefault="00EF37F8" w:rsidP="00987DB3">
      <w:pPr>
        <w:suppressAutoHyphens/>
        <w:spacing w:before="100" w:beforeAutospacing="1" w:after="100" w:afterAutospacing="1" w:line="276" w:lineRule="auto"/>
        <w:contextualSpacing/>
        <w:jc w:val="both"/>
        <w:rPr>
          <w:rFonts w:ascii="Times New Roman" w:hAnsi="Times New Roman" w:cs="Times New Roman"/>
          <w:kern w:val="1"/>
          <w:lang w:eastAsia="zh-CN"/>
        </w:rPr>
      </w:pPr>
    </w:p>
    <w:p w14:paraId="2AE1518F" w14:textId="0AE67145" w:rsidR="009A752E" w:rsidRPr="00634FD8" w:rsidRDefault="009A752E" w:rsidP="00987DB3">
      <w:pPr>
        <w:spacing w:before="100" w:beforeAutospacing="1" w:after="100" w:afterAutospacing="1" w:line="276" w:lineRule="auto"/>
        <w:contextualSpacing/>
        <w:rPr>
          <w:rFonts w:ascii="Times New Roman" w:hAnsi="Times New Roman" w:cs="Times New Roman"/>
          <w:color w:val="000000" w:themeColor="text1"/>
        </w:rPr>
      </w:pPr>
    </w:p>
    <w:p w14:paraId="2D7351E8" w14:textId="77777777" w:rsidR="00EF37F8" w:rsidRPr="00634FD8" w:rsidRDefault="00EF37F8" w:rsidP="00987DB3">
      <w:pPr>
        <w:spacing w:before="100" w:beforeAutospacing="1" w:after="100" w:afterAutospacing="1" w:line="276" w:lineRule="auto"/>
        <w:contextualSpacing/>
        <w:rPr>
          <w:rFonts w:ascii="Times New Roman" w:hAnsi="Times New Roman" w:cs="Times New Roman"/>
          <w:color w:val="000000" w:themeColor="text1"/>
        </w:rPr>
      </w:pPr>
    </w:p>
    <w:p w14:paraId="3F92D5C5" w14:textId="7B903EF5" w:rsidR="009A752E" w:rsidRPr="00634FD8" w:rsidRDefault="009A752E" w:rsidP="00987DB3">
      <w:pPr>
        <w:autoSpaceDE w:val="0"/>
        <w:autoSpaceDN w:val="0"/>
        <w:adjustRightInd w:val="0"/>
        <w:spacing w:before="100" w:beforeAutospacing="1" w:after="100" w:afterAutospacing="1" w:line="276" w:lineRule="auto"/>
        <w:jc w:val="both"/>
        <w:rPr>
          <w:rFonts w:ascii="Times New Roman" w:hAnsi="Times New Roman" w:cs="Times New Roman"/>
        </w:rPr>
      </w:pPr>
      <w:bookmarkStart w:id="0" w:name="_Hlk161677100"/>
      <w:r w:rsidRPr="00634FD8">
        <w:rPr>
          <w:rFonts w:ascii="Times New Roman" w:hAnsi="Times New Roman" w:cs="Times New Roman"/>
        </w:rPr>
        <w:t>Lugo e data</w:t>
      </w:r>
    </w:p>
    <w:p w14:paraId="4CEA0FF9" w14:textId="77777777" w:rsidR="00A77E49" w:rsidRPr="00634FD8" w:rsidRDefault="00A77E49" w:rsidP="00987DB3">
      <w:pPr>
        <w:widowControl w:val="0"/>
        <w:tabs>
          <w:tab w:val="left" w:pos="708"/>
        </w:tabs>
        <w:spacing w:before="100" w:beforeAutospacing="1" w:after="100" w:afterAutospacing="1" w:line="276" w:lineRule="auto"/>
        <w:ind w:left="6804"/>
        <w:rPr>
          <w:rFonts w:ascii="Times New Roman" w:eastAsia="Times New Roman" w:hAnsi="Times New Roman" w:cs="Times New Roman"/>
          <w:color w:val="000000" w:themeColor="text1"/>
        </w:rPr>
      </w:pPr>
      <w:bookmarkStart w:id="1" w:name="_heading=h.2s8eyo1" w:colFirst="0" w:colLast="0"/>
      <w:bookmarkEnd w:id="0"/>
      <w:bookmarkEnd w:id="1"/>
      <w:r w:rsidRPr="00634FD8">
        <w:rPr>
          <w:rFonts w:ascii="Times New Roman" w:eastAsia="Arial" w:hAnsi="Times New Roman" w:cs="Times New Roman"/>
        </w:rPr>
        <w:t>Firmato digitalmente</w:t>
      </w:r>
    </w:p>
    <w:p w14:paraId="4EDEE583" w14:textId="2A56DCAC" w:rsidR="006902CF" w:rsidRPr="00634FD8" w:rsidRDefault="00A77E49" w:rsidP="00987DB3">
      <w:pPr>
        <w:spacing w:before="100" w:beforeAutospacing="1" w:after="100" w:afterAutospacing="1" w:line="276" w:lineRule="auto"/>
        <w:ind w:left="4248"/>
        <w:rPr>
          <w:rFonts w:ascii="Times New Roman" w:eastAsia="Arial" w:hAnsi="Times New Roman" w:cs="Times New Roman"/>
        </w:rPr>
      </w:pPr>
      <w:r w:rsidRPr="00634FD8">
        <w:rPr>
          <w:rFonts w:ascii="Times New Roman" w:eastAsia="Arial" w:hAnsi="Times New Roman" w:cs="Times New Roman"/>
        </w:rPr>
        <w:t xml:space="preserve"> </w:t>
      </w:r>
    </w:p>
    <w:sectPr w:rsidR="006902CF" w:rsidRPr="00634FD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287F1" w14:textId="77777777" w:rsidR="00BB0F8C" w:rsidRDefault="00BB0F8C" w:rsidP="00E506A0">
      <w:r>
        <w:separator/>
      </w:r>
    </w:p>
  </w:endnote>
  <w:endnote w:type="continuationSeparator" w:id="0">
    <w:p w14:paraId="62A1239A" w14:textId="77777777" w:rsidR="00BB0F8C" w:rsidRDefault="00BB0F8C" w:rsidP="00E5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4FE80" w14:textId="77777777" w:rsidR="00BB0F8C" w:rsidRDefault="00BB0F8C" w:rsidP="00E506A0">
      <w:r>
        <w:separator/>
      </w:r>
    </w:p>
  </w:footnote>
  <w:footnote w:type="continuationSeparator" w:id="0">
    <w:p w14:paraId="1E19D1DF" w14:textId="77777777" w:rsidR="00BB0F8C" w:rsidRDefault="00BB0F8C" w:rsidP="00E506A0">
      <w:r>
        <w:continuationSeparator/>
      </w:r>
    </w:p>
  </w:footnote>
  <w:footnote w:id="1">
    <w:p w14:paraId="459415F8" w14:textId="77777777" w:rsidR="00EF37F8" w:rsidRPr="00EF37F8" w:rsidRDefault="00EF37F8" w:rsidP="00EF37F8">
      <w:pPr>
        <w:pStyle w:val="Testonotaapidipagina"/>
        <w:jc w:val="both"/>
        <w:rPr>
          <w:i/>
        </w:rPr>
      </w:pPr>
      <w:r w:rsidRPr="00EF37F8">
        <w:rPr>
          <w:rStyle w:val="Rimandonotaapidipagina"/>
          <w:rFonts w:eastAsiaTheme="majorEastAsia"/>
        </w:rPr>
        <w:footnoteRef/>
      </w:r>
      <w:r w:rsidRPr="00EF37F8">
        <w:t xml:space="preserve"> </w:t>
      </w:r>
      <w:r w:rsidRPr="00EF37F8">
        <w:rPr>
          <w:i/>
        </w:rPr>
        <w:t>Nel caso di partecipazione alla procedura in Raggruppamento Temporaneo di Impresa/consorzi ordinari/aggregazioni di imprese di rete/GEIE, la presente dichiarazione deve essere resa da tutte le Società componenti il RTI/Consorzio/aggregazione/GEIE.</w:t>
      </w:r>
    </w:p>
    <w:p w14:paraId="5D1BA3E2" w14:textId="77777777" w:rsidR="00EF37F8" w:rsidRPr="00564609" w:rsidRDefault="00EF37F8" w:rsidP="00EF37F8">
      <w:pPr>
        <w:pStyle w:val="Testonotaapidipagina"/>
        <w:jc w:val="both"/>
        <w:rPr>
          <w:rFonts w:ascii="Arial Narrow" w:hAnsi="Arial Narrow"/>
        </w:rPr>
      </w:pPr>
      <w:r w:rsidRPr="00EF37F8">
        <w:rPr>
          <w:i/>
        </w:rPr>
        <w:t>Nel caso in cui l’Operatore Economico ricorra all’istituto del subappalto, si impegna a fornire – al momento della richiesta di autorizzazione al subappalto – la presente dichiarazione da parte del subappaltatore.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410A" w14:textId="77777777" w:rsidR="009A752E" w:rsidRDefault="009A752E" w:rsidP="009A752E">
    <w:pPr>
      <w:pStyle w:val="Intestazione"/>
      <w:tabs>
        <w:tab w:val="clear" w:pos="4819"/>
        <w:tab w:val="clear" w:pos="9638"/>
        <w:tab w:val="left" w:pos="8712"/>
      </w:tabs>
      <w:ind w:left="2160" w:right="-401"/>
      <w:jc w:val="center"/>
      <w:rPr>
        <w:rFonts w:ascii="Times New Roman" w:hAnsi="Times New Roman" w:cs="Times New Roman"/>
        <w:b/>
        <w:bCs/>
        <w:sz w:val="20"/>
        <w:szCs w:val="20"/>
      </w:rPr>
    </w:pPr>
  </w:p>
  <w:p w14:paraId="7A4B5CBB" w14:textId="1587CB4E" w:rsidR="00E506A0" w:rsidRPr="00BC480E" w:rsidRDefault="00562188" w:rsidP="00BC480E">
    <w:pPr>
      <w:pStyle w:val="Intestazione"/>
      <w:tabs>
        <w:tab w:val="clear" w:pos="4819"/>
        <w:tab w:val="clear" w:pos="9638"/>
        <w:tab w:val="left" w:pos="8712"/>
      </w:tabs>
      <w:ind w:left="2160" w:right="-401"/>
      <w:jc w:val="both"/>
      <w:rPr>
        <w:rFonts w:ascii="Times New Roman" w:hAnsi="Times New Roman" w:cs="Times New Roman"/>
        <w:b/>
        <w:bCs/>
        <w:sz w:val="12"/>
        <w:szCs w:val="12"/>
      </w:rPr>
    </w:pPr>
    <w:r w:rsidRPr="00BC480E">
      <w:rPr>
        <w:rFonts w:ascii="Times New Roman" w:hAnsi="Times New Roman" w:cs="Times New Roman"/>
        <w:b/>
        <w:bCs/>
        <w:noProof/>
        <w:sz w:val="16"/>
        <w:szCs w:val="16"/>
      </w:rPr>
      <w:drawing>
        <wp:anchor distT="0" distB="0" distL="114300" distR="114300" simplePos="0" relativeHeight="251659264" behindDoc="1" locked="0" layoutInCell="1" allowOverlap="1" wp14:anchorId="47668BC9" wp14:editId="440D723D">
          <wp:simplePos x="0" y="0"/>
          <wp:positionH relativeFrom="column">
            <wp:posOffset>-182880</wp:posOffset>
          </wp:positionH>
          <wp:positionV relativeFrom="paragraph">
            <wp:posOffset>-5715</wp:posOffset>
          </wp:positionV>
          <wp:extent cx="997585" cy="567055"/>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567055"/>
                  </a:xfrm>
                  <a:prstGeom prst="rect">
                    <a:avLst/>
                  </a:prstGeom>
                  <a:noFill/>
                </pic:spPr>
              </pic:pic>
            </a:graphicData>
          </a:graphic>
          <wp14:sizeRelH relativeFrom="page">
            <wp14:pctWidth>0</wp14:pctWidth>
          </wp14:sizeRelH>
          <wp14:sizeRelV relativeFrom="page">
            <wp14:pctHeight>0</wp14:pctHeight>
          </wp14:sizeRelV>
        </wp:anchor>
      </w:drawing>
    </w:r>
    <w:r w:rsidR="00392AC2" w:rsidRPr="00392AC2">
      <w:rPr>
        <w:rFonts w:ascii="Times New Roman" w:hAnsi="Times New Roman" w:cs="Times New Roman"/>
        <w:b/>
        <w:bCs/>
        <w:sz w:val="16"/>
        <w:szCs w:val="16"/>
      </w:rPr>
      <w:t xml:space="preserve">PROCEDURA APERTA </w:t>
    </w:r>
    <w:r w:rsidR="00392AC2" w:rsidRPr="009B52F2">
      <w:rPr>
        <w:rFonts w:ascii="Times New Roman" w:hAnsi="Times New Roman" w:cs="Times New Roman"/>
        <w:b/>
        <w:bCs/>
        <w:i/>
        <w:iCs/>
        <w:sz w:val="16"/>
        <w:szCs w:val="16"/>
      </w:rPr>
      <w:t>EX</w:t>
    </w:r>
    <w:r w:rsidR="00392AC2" w:rsidRPr="00392AC2">
      <w:rPr>
        <w:rFonts w:ascii="Times New Roman" w:hAnsi="Times New Roman" w:cs="Times New Roman"/>
        <w:b/>
        <w:bCs/>
        <w:sz w:val="16"/>
        <w:szCs w:val="16"/>
      </w:rPr>
      <w:t xml:space="preserve"> ARTT. 71, 127 E 128 DEL D.LGS. N. 36/2023, DA AGGIUDICARSI CON IL CRITERIO DELL’OFFERTA ECONOMICAMENTE PIÙ VANTAGGIOSA, PER LO SVOLGIMENTO DI SERVIZI DI ASSISTENZA DOMICILIARE, IN ATTUAZIONE DEL DECRETO MINISTERIALE DEL 14 FEBBRAIO 2023, FINANZIATO DAL “FONDO PER L’INCLUSIONE DELLE PERSONE SORDE E CON IPOACUSIA”</w:t>
    </w:r>
  </w:p>
  <w:p w14:paraId="767713F7" w14:textId="77777777" w:rsidR="00E506A0" w:rsidRDefault="00E506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7A22"/>
    <w:multiLevelType w:val="multilevel"/>
    <w:tmpl w:val="59A20C12"/>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E5E2092"/>
    <w:multiLevelType w:val="multilevel"/>
    <w:tmpl w:val="8796280C"/>
    <w:lvl w:ilvl="0">
      <w:start w:val="1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EC92C75"/>
    <w:multiLevelType w:val="multilevel"/>
    <w:tmpl w:val="A26EC566"/>
    <w:lvl w:ilvl="0">
      <w:numFmt w:val="bullet"/>
      <w:lvlText w:val="-"/>
      <w:lvlJc w:val="left"/>
      <w:pPr>
        <w:ind w:left="118" w:hanging="240"/>
      </w:pPr>
      <w:rPr>
        <w:rFonts w:ascii="Calibri" w:eastAsia="Calibri" w:hAnsi="Calibri" w:cs="Calibri"/>
        <w:sz w:val="24"/>
        <w:szCs w:val="24"/>
      </w:rPr>
    </w:lvl>
    <w:lvl w:ilvl="1">
      <w:numFmt w:val="bullet"/>
      <w:lvlText w:val="•"/>
      <w:lvlJc w:val="left"/>
      <w:pPr>
        <w:ind w:left="1094" w:hanging="240"/>
      </w:pPr>
    </w:lvl>
    <w:lvl w:ilvl="2">
      <w:numFmt w:val="bullet"/>
      <w:lvlText w:val="•"/>
      <w:lvlJc w:val="left"/>
      <w:pPr>
        <w:ind w:left="2069" w:hanging="240"/>
      </w:pPr>
    </w:lvl>
    <w:lvl w:ilvl="3">
      <w:numFmt w:val="bullet"/>
      <w:lvlText w:val="•"/>
      <w:lvlJc w:val="left"/>
      <w:pPr>
        <w:ind w:left="3043" w:hanging="240"/>
      </w:pPr>
    </w:lvl>
    <w:lvl w:ilvl="4">
      <w:numFmt w:val="bullet"/>
      <w:lvlText w:val="•"/>
      <w:lvlJc w:val="left"/>
      <w:pPr>
        <w:ind w:left="4018" w:hanging="240"/>
      </w:pPr>
    </w:lvl>
    <w:lvl w:ilvl="5">
      <w:numFmt w:val="bullet"/>
      <w:lvlText w:val="•"/>
      <w:lvlJc w:val="left"/>
      <w:pPr>
        <w:ind w:left="4992" w:hanging="240"/>
      </w:pPr>
    </w:lvl>
    <w:lvl w:ilvl="6">
      <w:numFmt w:val="bullet"/>
      <w:lvlText w:val="•"/>
      <w:lvlJc w:val="left"/>
      <w:pPr>
        <w:ind w:left="5967" w:hanging="240"/>
      </w:pPr>
    </w:lvl>
    <w:lvl w:ilvl="7">
      <w:numFmt w:val="bullet"/>
      <w:lvlText w:val="•"/>
      <w:lvlJc w:val="left"/>
      <w:pPr>
        <w:ind w:left="6941" w:hanging="240"/>
      </w:pPr>
    </w:lvl>
    <w:lvl w:ilvl="8">
      <w:numFmt w:val="bullet"/>
      <w:lvlText w:val="•"/>
      <w:lvlJc w:val="left"/>
      <w:pPr>
        <w:ind w:left="7916" w:hanging="240"/>
      </w:pPr>
    </w:lvl>
  </w:abstractNum>
  <w:abstractNum w:abstractNumId="3" w15:restartNumberingAfterBreak="0">
    <w:nsid w:val="2787124B"/>
    <w:multiLevelType w:val="multilevel"/>
    <w:tmpl w:val="F7A2B716"/>
    <w:lvl w:ilvl="0">
      <w:start w:val="1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D430694"/>
    <w:multiLevelType w:val="hybridMultilevel"/>
    <w:tmpl w:val="21B6C03E"/>
    <w:lvl w:ilvl="0" w:tplc="7F2646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115981"/>
    <w:multiLevelType w:val="hybridMultilevel"/>
    <w:tmpl w:val="E2403186"/>
    <w:lvl w:ilvl="0" w:tplc="43266F2E">
      <w:start w:val="1"/>
      <w:numFmt w:val="bullet"/>
      <w:lvlText w:val="̵"/>
      <w:lvlJc w:val="left"/>
      <w:pPr>
        <w:ind w:left="1854" w:hanging="360"/>
      </w:pPr>
      <w:rPr>
        <w:rFonts w:ascii="Times New Roman" w:hAnsi="Times New Roman" w:cs="Times New Roman"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hint="default"/>
      </w:rPr>
    </w:lvl>
  </w:abstractNum>
  <w:abstractNum w:abstractNumId="6" w15:restartNumberingAfterBreak="0">
    <w:nsid w:val="3FED2BF3"/>
    <w:multiLevelType w:val="hybridMultilevel"/>
    <w:tmpl w:val="615EC7FE"/>
    <w:lvl w:ilvl="0" w:tplc="71926F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8B5DCD"/>
    <w:multiLevelType w:val="multilevel"/>
    <w:tmpl w:val="A7422916"/>
    <w:lvl w:ilvl="0">
      <w:start w:val="3"/>
      <w:numFmt w:val="bullet"/>
      <w:lvlText w:val="-"/>
      <w:lvlJc w:val="left"/>
      <w:pPr>
        <w:ind w:left="144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8457CF"/>
    <w:multiLevelType w:val="multilevel"/>
    <w:tmpl w:val="D5826A14"/>
    <w:lvl w:ilvl="0">
      <w:start w:val="3"/>
      <w:numFmt w:val="bullet"/>
      <w:lvlText w:val="-"/>
      <w:lvlJc w:val="left"/>
      <w:pPr>
        <w:ind w:left="144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302FCE"/>
    <w:multiLevelType w:val="multilevel"/>
    <w:tmpl w:val="427E6A2E"/>
    <w:lvl w:ilvl="0">
      <w:start w:val="3"/>
      <w:numFmt w:val="bullet"/>
      <w:lvlText w:val="-"/>
      <w:lvlJc w:val="left"/>
      <w:pPr>
        <w:ind w:left="1440" w:hanging="360"/>
      </w:pPr>
      <w:rPr>
        <w:b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72015C8E"/>
    <w:multiLevelType w:val="multilevel"/>
    <w:tmpl w:val="3F502E5A"/>
    <w:lvl w:ilvl="0">
      <w:numFmt w:val="bullet"/>
      <w:lvlText w:val="-"/>
      <w:lvlJc w:val="left"/>
      <w:pPr>
        <w:ind w:left="118" w:hanging="240"/>
      </w:pPr>
      <w:rPr>
        <w:rFonts w:ascii="Calibri" w:eastAsia="Calibri" w:hAnsi="Calibri" w:cs="Calibri"/>
        <w:sz w:val="24"/>
        <w:szCs w:val="24"/>
      </w:rPr>
    </w:lvl>
    <w:lvl w:ilvl="1">
      <w:start w:val="1"/>
      <w:numFmt w:val="bullet"/>
      <w:lvlText w:val=""/>
      <w:lvlJc w:val="left"/>
      <w:pPr>
        <w:ind w:left="1214" w:hanging="360"/>
      </w:pPr>
      <w:rPr>
        <w:rFonts w:ascii="Symbol" w:hAnsi="Symbol" w:hint="default"/>
      </w:rPr>
    </w:lvl>
    <w:lvl w:ilvl="2">
      <w:numFmt w:val="bullet"/>
      <w:lvlText w:val="•"/>
      <w:lvlJc w:val="left"/>
      <w:pPr>
        <w:ind w:left="2069" w:hanging="240"/>
      </w:pPr>
    </w:lvl>
    <w:lvl w:ilvl="3">
      <w:numFmt w:val="bullet"/>
      <w:lvlText w:val="•"/>
      <w:lvlJc w:val="left"/>
      <w:pPr>
        <w:ind w:left="3043" w:hanging="240"/>
      </w:pPr>
    </w:lvl>
    <w:lvl w:ilvl="4">
      <w:numFmt w:val="bullet"/>
      <w:lvlText w:val="•"/>
      <w:lvlJc w:val="left"/>
      <w:pPr>
        <w:ind w:left="4018" w:hanging="240"/>
      </w:pPr>
    </w:lvl>
    <w:lvl w:ilvl="5">
      <w:numFmt w:val="bullet"/>
      <w:lvlText w:val="•"/>
      <w:lvlJc w:val="left"/>
      <w:pPr>
        <w:ind w:left="4992" w:hanging="240"/>
      </w:pPr>
    </w:lvl>
    <w:lvl w:ilvl="6">
      <w:numFmt w:val="bullet"/>
      <w:lvlText w:val="•"/>
      <w:lvlJc w:val="left"/>
      <w:pPr>
        <w:ind w:left="5967" w:hanging="240"/>
      </w:pPr>
    </w:lvl>
    <w:lvl w:ilvl="7">
      <w:numFmt w:val="bullet"/>
      <w:lvlText w:val="•"/>
      <w:lvlJc w:val="left"/>
      <w:pPr>
        <w:ind w:left="6941" w:hanging="240"/>
      </w:pPr>
    </w:lvl>
    <w:lvl w:ilvl="8">
      <w:numFmt w:val="bullet"/>
      <w:lvlText w:val="•"/>
      <w:lvlJc w:val="left"/>
      <w:pPr>
        <w:ind w:left="7916" w:hanging="240"/>
      </w:pPr>
    </w:lvl>
  </w:abstractNum>
  <w:abstractNum w:abstractNumId="11" w15:restartNumberingAfterBreak="0">
    <w:nsid w:val="72A2106E"/>
    <w:multiLevelType w:val="multilevel"/>
    <w:tmpl w:val="0D584354"/>
    <w:lvl w:ilvl="0">
      <w:start w:val="1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50C0F47"/>
    <w:multiLevelType w:val="hybridMultilevel"/>
    <w:tmpl w:val="7556E240"/>
    <w:lvl w:ilvl="0" w:tplc="85385920">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3" w15:restartNumberingAfterBreak="0">
    <w:nsid w:val="79231682"/>
    <w:multiLevelType w:val="hybridMultilevel"/>
    <w:tmpl w:val="75D04230"/>
    <w:lvl w:ilvl="0" w:tplc="7F2646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987295"/>
    <w:multiLevelType w:val="multilevel"/>
    <w:tmpl w:val="3CA2A288"/>
    <w:lvl w:ilvl="0">
      <w:start w:val="1"/>
      <w:numFmt w:val="bullet"/>
      <w:lvlText w:val="-"/>
      <w:lvlJc w:val="left"/>
      <w:pPr>
        <w:ind w:left="786" w:hanging="360"/>
      </w:pPr>
      <w:rPr>
        <w:rFonts w:ascii="Arial" w:eastAsia="Arial" w:hAnsi="Arial" w:cs="Arial"/>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16cid:durableId="424570990">
    <w:abstractNumId w:val="2"/>
  </w:num>
  <w:num w:numId="2" w16cid:durableId="409237349">
    <w:abstractNumId w:val="10"/>
  </w:num>
  <w:num w:numId="3" w16cid:durableId="247470960">
    <w:abstractNumId w:val="14"/>
  </w:num>
  <w:num w:numId="4" w16cid:durableId="795177506">
    <w:abstractNumId w:val="5"/>
  </w:num>
  <w:num w:numId="5" w16cid:durableId="1946112453">
    <w:abstractNumId w:val="9"/>
  </w:num>
  <w:num w:numId="6" w16cid:durableId="213271391">
    <w:abstractNumId w:val="11"/>
  </w:num>
  <w:num w:numId="7" w16cid:durableId="1174608041">
    <w:abstractNumId w:val="3"/>
  </w:num>
  <w:num w:numId="8" w16cid:durableId="876283509">
    <w:abstractNumId w:val="1"/>
  </w:num>
  <w:num w:numId="9" w16cid:durableId="1728334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9954352">
    <w:abstractNumId w:val="8"/>
  </w:num>
  <w:num w:numId="11" w16cid:durableId="1862085901">
    <w:abstractNumId w:val="7"/>
  </w:num>
  <w:num w:numId="12" w16cid:durableId="1848210326">
    <w:abstractNumId w:val="12"/>
  </w:num>
  <w:num w:numId="13" w16cid:durableId="1330718714">
    <w:abstractNumId w:val="6"/>
  </w:num>
  <w:num w:numId="14" w16cid:durableId="1215313805">
    <w:abstractNumId w:val="13"/>
  </w:num>
  <w:num w:numId="15" w16cid:durableId="1877228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CF"/>
    <w:rsid w:val="00034DA8"/>
    <w:rsid w:val="000A4B91"/>
    <w:rsid w:val="000E74C7"/>
    <w:rsid w:val="0015698E"/>
    <w:rsid w:val="001678C7"/>
    <w:rsid w:val="00287890"/>
    <w:rsid w:val="00294EC8"/>
    <w:rsid w:val="002A4CB8"/>
    <w:rsid w:val="002A75A2"/>
    <w:rsid w:val="00392AC2"/>
    <w:rsid w:val="003C091F"/>
    <w:rsid w:val="003C4716"/>
    <w:rsid w:val="00432389"/>
    <w:rsid w:val="00496E55"/>
    <w:rsid w:val="00530178"/>
    <w:rsid w:val="00545CD0"/>
    <w:rsid w:val="00562188"/>
    <w:rsid w:val="0058190A"/>
    <w:rsid w:val="005C63D5"/>
    <w:rsid w:val="005F1CF3"/>
    <w:rsid w:val="00604574"/>
    <w:rsid w:val="006172F9"/>
    <w:rsid w:val="00634FD8"/>
    <w:rsid w:val="0066084D"/>
    <w:rsid w:val="006902CF"/>
    <w:rsid w:val="006C6DF4"/>
    <w:rsid w:val="006E54AB"/>
    <w:rsid w:val="007A3469"/>
    <w:rsid w:val="007D115C"/>
    <w:rsid w:val="00904DD1"/>
    <w:rsid w:val="009677FA"/>
    <w:rsid w:val="009802F8"/>
    <w:rsid w:val="00987DB3"/>
    <w:rsid w:val="009A752E"/>
    <w:rsid w:val="009B52F2"/>
    <w:rsid w:val="00A60273"/>
    <w:rsid w:val="00A77E49"/>
    <w:rsid w:val="00AF4B72"/>
    <w:rsid w:val="00BA1897"/>
    <w:rsid w:val="00BB0F8C"/>
    <w:rsid w:val="00BC480E"/>
    <w:rsid w:val="00C0023E"/>
    <w:rsid w:val="00C26F0C"/>
    <w:rsid w:val="00CE08D7"/>
    <w:rsid w:val="00D07A1A"/>
    <w:rsid w:val="00D14E51"/>
    <w:rsid w:val="00DD3C29"/>
    <w:rsid w:val="00DE033E"/>
    <w:rsid w:val="00E506A0"/>
    <w:rsid w:val="00E54863"/>
    <w:rsid w:val="00EE4E38"/>
    <w:rsid w:val="00EF37F8"/>
    <w:rsid w:val="00F02B4A"/>
    <w:rsid w:val="00F06D42"/>
    <w:rsid w:val="00F12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59BF6"/>
  <w15:chartTrackingRefBased/>
  <w15:docId w15:val="{D90FCDC5-45FB-4693-AAA0-84C48E3F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02CF"/>
    <w:pPr>
      <w:spacing w:after="0" w:line="240" w:lineRule="auto"/>
    </w:pPr>
    <w:rPr>
      <w:kern w:val="0"/>
      <w14:ligatures w14:val="none"/>
    </w:rPr>
  </w:style>
  <w:style w:type="paragraph" w:styleId="Titolo1">
    <w:name w:val="heading 1"/>
    <w:basedOn w:val="Normale"/>
    <w:next w:val="Normale"/>
    <w:link w:val="Titolo1Carattere"/>
    <w:uiPriority w:val="9"/>
    <w:qFormat/>
    <w:rsid w:val="00690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90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902C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902C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902C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902C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902C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902C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902C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02C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902C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902C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902C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902C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902C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902C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902C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902CF"/>
    <w:rPr>
      <w:rFonts w:eastAsiaTheme="majorEastAsia" w:cstheme="majorBidi"/>
      <w:color w:val="272727" w:themeColor="text1" w:themeTint="D8"/>
    </w:rPr>
  </w:style>
  <w:style w:type="paragraph" w:styleId="Titolo">
    <w:name w:val="Title"/>
    <w:basedOn w:val="Normale"/>
    <w:next w:val="Normale"/>
    <w:link w:val="TitoloCarattere"/>
    <w:qFormat/>
    <w:rsid w:val="006902C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6902C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902C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902C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902C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902CF"/>
    <w:rPr>
      <w:i/>
      <w:iCs/>
      <w:color w:val="404040" w:themeColor="text1" w:themeTint="B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6902CF"/>
    <w:pPr>
      <w:ind w:left="720"/>
      <w:contextualSpacing/>
    </w:pPr>
  </w:style>
  <w:style w:type="character" w:styleId="Enfasiintensa">
    <w:name w:val="Intense Emphasis"/>
    <w:basedOn w:val="Carpredefinitoparagrafo"/>
    <w:uiPriority w:val="21"/>
    <w:qFormat/>
    <w:rsid w:val="006902CF"/>
    <w:rPr>
      <w:i/>
      <w:iCs/>
      <w:color w:val="0F4761" w:themeColor="accent1" w:themeShade="BF"/>
    </w:rPr>
  </w:style>
  <w:style w:type="paragraph" w:styleId="Citazioneintensa">
    <w:name w:val="Intense Quote"/>
    <w:basedOn w:val="Normale"/>
    <w:next w:val="Normale"/>
    <w:link w:val="CitazioneintensaCarattere"/>
    <w:uiPriority w:val="30"/>
    <w:qFormat/>
    <w:rsid w:val="00690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902CF"/>
    <w:rPr>
      <w:i/>
      <w:iCs/>
      <w:color w:val="0F4761" w:themeColor="accent1" w:themeShade="BF"/>
    </w:rPr>
  </w:style>
  <w:style w:type="character" w:styleId="Riferimentointenso">
    <w:name w:val="Intense Reference"/>
    <w:basedOn w:val="Carpredefinitoparagrafo"/>
    <w:uiPriority w:val="32"/>
    <w:qFormat/>
    <w:rsid w:val="006902CF"/>
    <w:rPr>
      <w:b/>
      <w:bCs/>
      <w:smallCaps/>
      <w:color w:val="0F4761" w:themeColor="accent1" w:themeShade="BF"/>
      <w:spacing w:val="5"/>
    </w:rPr>
  </w:style>
  <w:style w:type="paragraph" w:styleId="Corpotesto">
    <w:name w:val="Body Text"/>
    <w:basedOn w:val="Normale"/>
    <w:link w:val="CorpotestoCarattere"/>
    <w:uiPriority w:val="1"/>
    <w:semiHidden/>
    <w:unhideWhenUsed/>
    <w:qFormat/>
    <w:rsid w:val="006902CF"/>
    <w:pPr>
      <w:spacing w:after="120"/>
    </w:pPr>
  </w:style>
  <w:style w:type="character" w:customStyle="1" w:styleId="CorpotestoCarattere">
    <w:name w:val="Corpo testo Carattere"/>
    <w:basedOn w:val="Carpredefinitoparagrafo"/>
    <w:link w:val="Corpotesto"/>
    <w:uiPriority w:val="1"/>
    <w:semiHidden/>
    <w:rsid w:val="006902CF"/>
    <w:rPr>
      <w:kern w:val="0"/>
      <w14:ligatures w14:val="non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qFormat/>
    <w:locked/>
    <w:rsid w:val="006902CF"/>
  </w:style>
  <w:style w:type="paragraph" w:customStyle="1" w:styleId="Corpodeltesto1">
    <w:name w:val="Corpo del testo 1"/>
    <w:basedOn w:val="Normale"/>
    <w:link w:val="Corpodeltesto1Carattere"/>
    <w:qFormat/>
    <w:rsid w:val="003C091F"/>
    <w:pPr>
      <w:spacing w:before="60" w:line="360" w:lineRule="auto"/>
      <w:jc w:val="both"/>
    </w:pPr>
    <w:rPr>
      <w:rFonts w:ascii="Helvetica" w:eastAsia="Times New Roman" w:hAnsi="Helvetica" w:cs="Times New Roman"/>
      <w:sz w:val="20"/>
      <w:szCs w:val="20"/>
      <w:lang w:val="x-none" w:eastAsia="x-none"/>
    </w:rPr>
  </w:style>
  <w:style w:type="character" w:customStyle="1" w:styleId="Corpodeltesto1Carattere">
    <w:name w:val="Corpo del testo 1 Carattere"/>
    <w:link w:val="Corpodeltesto1"/>
    <w:rsid w:val="003C091F"/>
    <w:rPr>
      <w:rFonts w:ascii="Helvetica" w:eastAsia="Times New Roman" w:hAnsi="Helvetica" w:cs="Times New Roman"/>
      <w:kern w:val="0"/>
      <w:sz w:val="20"/>
      <w:szCs w:val="20"/>
      <w:lang w:val="x-none" w:eastAsia="x-none"/>
      <w14:ligatures w14:val="none"/>
    </w:rPr>
  </w:style>
  <w:style w:type="paragraph" w:styleId="Intestazione">
    <w:name w:val="header"/>
    <w:aliases w:val="hd,intestazione,Even,Header 2"/>
    <w:basedOn w:val="Normale"/>
    <w:link w:val="IntestazioneCarattere"/>
    <w:uiPriority w:val="99"/>
    <w:unhideWhenUsed/>
    <w:rsid w:val="00E506A0"/>
    <w:pPr>
      <w:tabs>
        <w:tab w:val="center" w:pos="4819"/>
        <w:tab w:val="right" w:pos="9638"/>
      </w:tabs>
    </w:pPr>
  </w:style>
  <w:style w:type="character" w:customStyle="1" w:styleId="IntestazioneCarattere">
    <w:name w:val="Intestazione Carattere"/>
    <w:aliases w:val="hd Carattere,intestazione Carattere,Even Carattere,Header 2 Carattere"/>
    <w:basedOn w:val="Carpredefinitoparagrafo"/>
    <w:link w:val="Intestazione"/>
    <w:uiPriority w:val="99"/>
    <w:rsid w:val="00E506A0"/>
    <w:rPr>
      <w:kern w:val="0"/>
      <w14:ligatures w14:val="none"/>
    </w:rPr>
  </w:style>
  <w:style w:type="paragraph" w:styleId="Pidipagina">
    <w:name w:val="footer"/>
    <w:basedOn w:val="Normale"/>
    <w:link w:val="PidipaginaCarattere"/>
    <w:uiPriority w:val="99"/>
    <w:unhideWhenUsed/>
    <w:rsid w:val="00E506A0"/>
    <w:pPr>
      <w:tabs>
        <w:tab w:val="center" w:pos="4819"/>
        <w:tab w:val="right" w:pos="9638"/>
      </w:tabs>
    </w:pPr>
  </w:style>
  <w:style w:type="character" w:customStyle="1" w:styleId="PidipaginaCarattere">
    <w:name w:val="Piè di pagina Carattere"/>
    <w:basedOn w:val="Carpredefinitoparagrafo"/>
    <w:link w:val="Pidipagina"/>
    <w:uiPriority w:val="99"/>
    <w:rsid w:val="00E506A0"/>
    <w:rPr>
      <w:kern w:val="0"/>
      <w14:ligatures w14:val="none"/>
    </w:rPr>
  </w:style>
  <w:style w:type="character" w:styleId="Collegamentoipertestuale">
    <w:name w:val="Hyperlink"/>
    <w:uiPriority w:val="99"/>
    <w:unhideWhenUsed/>
    <w:rsid w:val="00E506A0"/>
    <w:rPr>
      <w:color w:val="0000FF"/>
      <w:u w:val="single"/>
    </w:rPr>
  </w:style>
  <w:style w:type="character" w:styleId="Enfasigrassetto">
    <w:name w:val="Strong"/>
    <w:uiPriority w:val="22"/>
    <w:qFormat/>
    <w:rsid w:val="00AF4B72"/>
    <w:rPr>
      <w:b/>
      <w:bCs/>
    </w:rPr>
  </w:style>
  <w:style w:type="paragraph" w:customStyle="1" w:styleId="FNMCorpodelTesto">
    <w:name w:val="FNM Corpo del Testo"/>
    <w:basedOn w:val="Normale"/>
    <w:link w:val="FNMCorpodelTestoCarattere"/>
    <w:qFormat/>
    <w:rsid w:val="00AF4B72"/>
    <w:pPr>
      <w:jc w:val="both"/>
    </w:pPr>
    <w:rPr>
      <w:rFonts w:ascii="Times New Roman" w:eastAsia="Times New Roman" w:hAnsi="Times New Roman" w:cs="Calibri"/>
    </w:rPr>
  </w:style>
  <w:style w:type="character" w:customStyle="1" w:styleId="FNMCorpodelTestoCarattere">
    <w:name w:val="FNM Corpo del Testo Carattere"/>
    <w:basedOn w:val="Carpredefinitoparagrafo"/>
    <w:link w:val="FNMCorpodelTesto"/>
    <w:locked/>
    <w:rsid w:val="00AF4B72"/>
    <w:rPr>
      <w:rFonts w:ascii="Times New Roman" w:eastAsia="Times New Roman" w:hAnsi="Times New Roman" w:cs="Calibri"/>
      <w:kern w:val="0"/>
      <w14:ligatures w14:val="none"/>
    </w:rPr>
  </w:style>
  <w:style w:type="character" w:customStyle="1" w:styleId="BLOCKBOLD">
    <w:name w:val="BLOCK BOLD"/>
    <w:rsid w:val="009A752E"/>
    <w:rPr>
      <w:rFonts w:ascii="Trebuchet MS" w:hAnsi="Trebuchet MS"/>
      <w:b/>
      <w:caps/>
      <w:color w:val="auto"/>
      <w:sz w:val="20"/>
      <w:szCs w:val="20"/>
    </w:rPr>
  </w:style>
  <w:style w:type="table" w:customStyle="1" w:styleId="TableNormal">
    <w:name w:val="Table Normal"/>
    <w:rsid w:val="009A752E"/>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it-IT"/>
      <w14:ligatures w14:val="none"/>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nhideWhenUsed/>
    <w:rsid w:val="00EF37F8"/>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EF37F8"/>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semiHidden/>
    <w:unhideWhenUsed/>
    <w:rsid w:val="00EF37F8"/>
    <w:rPr>
      <w:vertAlign w:val="superscript"/>
    </w:rPr>
  </w:style>
  <w:style w:type="character" w:styleId="Rimandocommento">
    <w:name w:val="annotation reference"/>
    <w:semiHidden/>
    <w:rsid w:val="00EF37F8"/>
    <w:rPr>
      <w:position w:val="6"/>
      <w:sz w:val="20"/>
    </w:rPr>
  </w:style>
  <w:style w:type="paragraph" w:styleId="Testocommento">
    <w:name w:val="annotation text"/>
    <w:basedOn w:val="Normale"/>
    <w:link w:val="TestocommentoCarattere"/>
    <w:semiHidden/>
    <w:rsid w:val="00EF37F8"/>
    <w:pPr>
      <w:spacing w:after="240"/>
      <w:ind w:left="1077" w:hanging="1077"/>
      <w:jc w:val="both"/>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EF37F8"/>
    <w:rPr>
      <w:rFonts w:ascii="Times New Roman" w:eastAsia="Times New Roman" w:hAnsi="Times New Roman" w:cs="Times New Roman"/>
      <w:kern w:val="0"/>
      <w:sz w:val="20"/>
      <w:szCs w:val="20"/>
      <w:lang w:eastAsia="it-IT"/>
      <w14:ligatures w14:val="none"/>
    </w:rPr>
  </w:style>
  <w:style w:type="paragraph" w:customStyle="1" w:styleId="Corpodeltesto">
    <w:name w:val="Corpo del testo"/>
    <w:basedOn w:val="Normale"/>
    <w:rsid w:val="00EF37F8"/>
    <w:pPr>
      <w:autoSpaceDE w:val="0"/>
      <w:autoSpaceDN w:val="0"/>
      <w:adjustRightInd w:val="0"/>
    </w:pPr>
    <w:rPr>
      <w:rFonts w:ascii="Times New Roman" w:eastAsia="Times New Roman" w:hAnsi="Times New Roman" w:cs="Times New Roman"/>
      <w:b/>
      <w:sz w:val="22"/>
      <w:lang w:eastAsia="it-IT"/>
    </w:rPr>
  </w:style>
  <w:style w:type="paragraph" w:styleId="Corpodeltesto2">
    <w:name w:val="Body Text 2"/>
    <w:basedOn w:val="Normale"/>
    <w:link w:val="Corpodeltesto2Carattere"/>
    <w:rsid w:val="00EF37F8"/>
    <w:pPr>
      <w:spacing w:after="120" w:line="480" w:lineRule="auto"/>
    </w:pPr>
    <w:rPr>
      <w:rFonts w:ascii="Times New Roman" w:eastAsia="Times New Roman" w:hAnsi="Times New Roman" w:cs="Times New Roman"/>
      <w:lang w:eastAsia="it-IT"/>
    </w:rPr>
  </w:style>
  <w:style w:type="character" w:customStyle="1" w:styleId="Corpodeltesto2Carattere">
    <w:name w:val="Corpo del testo 2 Carattere"/>
    <w:basedOn w:val="Carpredefinitoparagrafo"/>
    <w:link w:val="Corpodeltesto2"/>
    <w:rsid w:val="00EF37F8"/>
    <w:rPr>
      <w:rFonts w:ascii="Times New Roman" w:eastAsia="Times New Roman" w:hAnsi="Times New Roman" w:cs="Times New Roman"/>
      <w:kern w:val="0"/>
      <w:lang w:eastAsia="it-IT"/>
      <w14:ligatures w14:val="none"/>
    </w:rPr>
  </w:style>
  <w:style w:type="paragraph" w:customStyle="1" w:styleId="Default">
    <w:name w:val="Default"/>
    <w:rsid w:val="00EF37F8"/>
    <w:pPr>
      <w:autoSpaceDE w:val="0"/>
      <w:autoSpaceDN w:val="0"/>
      <w:adjustRightInd w:val="0"/>
      <w:spacing w:after="0" w:line="240" w:lineRule="auto"/>
    </w:pPr>
    <w:rPr>
      <w:rFonts w:ascii="Arial" w:eastAsia="Times New Roman" w:hAnsi="Arial" w:cs="Arial"/>
      <w:color w:val="000000"/>
      <w:kern w:val="0"/>
      <w:lang w:eastAsia="it-IT"/>
      <w14:ligatures w14:val="none"/>
    </w:rPr>
  </w:style>
  <w:style w:type="character" w:customStyle="1" w:styleId="Grassettocorsivo">
    <w:name w:val="Grassetto corsivo"/>
    <w:rsid w:val="00BC480E"/>
    <w:rPr>
      <w:rFonts w:ascii="Trebuchet MS" w:hAnsi="Trebuchet MS"/>
      <w:b/>
      <w:i/>
      <w:sz w:val="20"/>
    </w:rPr>
  </w:style>
  <w:style w:type="paragraph" w:styleId="Revisione">
    <w:name w:val="Revision"/>
    <w:hidden/>
    <w:uiPriority w:val="99"/>
    <w:semiHidden/>
    <w:rsid w:val="00392AC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3758">
      <w:bodyDiv w:val="1"/>
      <w:marLeft w:val="0"/>
      <w:marRight w:val="0"/>
      <w:marTop w:val="0"/>
      <w:marBottom w:val="0"/>
      <w:divBdr>
        <w:top w:val="none" w:sz="0" w:space="0" w:color="auto"/>
        <w:left w:val="none" w:sz="0" w:space="0" w:color="auto"/>
        <w:bottom w:val="none" w:sz="0" w:space="0" w:color="auto"/>
        <w:right w:val="none" w:sz="0" w:space="0" w:color="auto"/>
      </w:divBdr>
    </w:div>
    <w:div w:id="128716068">
      <w:bodyDiv w:val="1"/>
      <w:marLeft w:val="0"/>
      <w:marRight w:val="0"/>
      <w:marTop w:val="0"/>
      <w:marBottom w:val="0"/>
      <w:divBdr>
        <w:top w:val="none" w:sz="0" w:space="0" w:color="auto"/>
        <w:left w:val="none" w:sz="0" w:space="0" w:color="auto"/>
        <w:bottom w:val="none" w:sz="0" w:space="0" w:color="auto"/>
        <w:right w:val="none" w:sz="0" w:space="0" w:color="auto"/>
      </w:divBdr>
    </w:div>
    <w:div w:id="639577599">
      <w:bodyDiv w:val="1"/>
      <w:marLeft w:val="0"/>
      <w:marRight w:val="0"/>
      <w:marTop w:val="0"/>
      <w:marBottom w:val="0"/>
      <w:divBdr>
        <w:top w:val="none" w:sz="0" w:space="0" w:color="auto"/>
        <w:left w:val="none" w:sz="0" w:space="0" w:color="auto"/>
        <w:bottom w:val="none" w:sz="0" w:space="0" w:color="auto"/>
        <w:right w:val="none" w:sz="0" w:space="0" w:color="auto"/>
      </w:divBdr>
    </w:div>
    <w:div w:id="917399369">
      <w:bodyDiv w:val="1"/>
      <w:marLeft w:val="0"/>
      <w:marRight w:val="0"/>
      <w:marTop w:val="0"/>
      <w:marBottom w:val="0"/>
      <w:divBdr>
        <w:top w:val="none" w:sz="0" w:space="0" w:color="auto"/>
        <w:left w:val="none" w:sz="0" w:space="0" w:color="auto"/>
        <w:bottom w:val="none" w:sz="0" w:space="0" w:color="auto"/>
        <w:right w:val="none" w:sz="0" w:space="0" w:color="auto"/>
      </w:divBdr>
    </w:div>
    <w:div w:id="12579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410</Words>
  <Characters>2338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Rizzo</dc:creator>
  <cp:keywords/>
  <dc:description/>
  <cp:lastModifiedBy>Nicola Maria Apollonj Ghetti</cp:lastModifiedBy>
  <cp:revision>21</cp:revision>
  <dcterms:created xsi:type="dcterms:W3CDTF">2024-03-11T11:06:00Z</dcterms:created>
  <dcterms:modified xsi:type="dcterms:W3CDTF">2024-11-04T11:44:00Z</dcterms:modified>
</cp:coreProperties>
</file>